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158DE" w14:textId="306309F1" w:rsidR="00C74547" w:rsidRDefault="00EE631A" w:rsidP="00377EAC">
      <w:pPr>
        <w:pStyle w:val="Default"/>
        <w:jc w:val="center"/>
        <w:rPr>
          <w:b/>
          <w:bCs/>
        </w:rPr>
      </w:pPr>
      <w:r w:rsidRPr="005770F1">
        <w:rPr>
          <w:b/>
          <w:bCs/>
        </w:rPr>
        <w:t>Аннотац</w:t>
      </w:r>
      <w:r w:rsidR="00377EAC">
        <w:rPr>
          <w:b/>
          <w:bCs/>
        </w:rPr>
        <w:t xml:space="preserve">ия к рабочей программе по предмету </w:t>
      </w:r>
      <w:r w:rsidR="00F158BF">
        <w:rPr>
          <w:b/>
          <w:bCs/>
        </w:rPr>
        <w:t>«</w:t>
      </w:r>
      <w:r w:rsidR="00DB43D8">
        <w:rPr>
          <w:b/>
          <w:bCs/>
        </w:rPr>
        <w:t>Родной (русский) язык</w:t>
      </w:r>
      <w:r w:rsidR="00F158BF">
        <w:rPr>
          <w:b/>
          <w:bCs/>
        </w:rPr>
        <w:t>»</w:t>
      </w:r>
    </w:p>
    <w:p w14:paraId="6CCAFEF5" w14:textId="77777777" w:rsidR="00F158BF" w:rsidRDefault="00F158BF" w:rsidP="00377EAC">
      <w:pPr>
        <w:pStyle w:val="Defaul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5"/>
        <w:gridCol w:w="7410"/>
      </w:tblGrid>
      <w:tr w:rsidR="00EE631A" w:rsidRPr="005770F1" w14:paraId="7922F45F" w14:textId="77777777" w:rsidTr="0005188C">
        <w:trPr>
          <w:trHeight w:val="111"/>
        </w:trPr>
        <w:tc>
          <w:tcPr>
            <w:tcW w:w="0" w:type="auto"/>
          </w:tcPr>
          <w:p w14:paraId="42A3F3B1" w14:textId="77777777" w:rsidR="00EE631A" w:rsidRPr="005770F1" w:rsidRDefault="00EE631A" w:rsidP="0005188C">
            <w:pPr>
              <w:pStyle w:val="Default"/>
            </w:pPr>
            <w:r w:rsidRPr="005770F1">
              <w:t xml:space="preserve">Название учебного предмета (курса) </w:t>
            </w:r>
          </w:p>
        </w:tc>
        <w:tc>
          <w:tcPr>
            <w:tcW w:w="0" w:type="auto"/>
          </w:tcPr>
          <w:p w14:paraId="26C89C5A" w14:textId="5827D118" w:rsidR="00EE631A" w:rsidRPr="005770F1" w:rsidRDefault="00DB43D8" w:rsidP="0005188C">
            <w:pPr>
              <w:pStyle w:val="Default"/>
            </w:pPr>
            <w:r>
              <w:t>Родной (русский) язык</w:t>
            </w:r>
          </w:p>
        </w:tc>
      </w:tr>
      <w:tr w:rsidR="00EE631A" w:rsidRPr="005770F1" w14:paraId="216DF9D3" w14:textId="77777777" w:rsidTr="0005188C">
        <w:trPr>
          <w:trHeight w:val="109"/>
        </w:trPr>
        <w:tc>
          <w:tcPr>
            <w:tcW w:w="0" w:type="auto"/>
          </w:tcPr>
          <w:p w14:paraId="4D05CBE2" w14:textId="77777777" w:rsidR="00EE631A" w:rsidRPr="005770F1" w:rsidRDefault="00EE631A" w:rsidP="0005188C">
            <w:pPr>
              <w:pStyle w:val="Default"/>
            </w:pPr>
            <w:r w:rsidRPr="005770F1">
              <w:t xml:space="preserve">Класс </w:t>
            </w:r>
          </w:p>
        </w:tc>
        <w:tc>
          <w:tcPr>
            <w:tcW w:w="0" w:type="auto"/>
          </w:tcPr>
          <w:p w14:paraId="726B822D" w14:textId="77777777" w:rsidR="00EE631A" w:rsidRPr="005770F1" w:rsidRDefault="00377EAC" w:rsidP="0005188C">
            <w:pPr>
              <w:pStyle w:val="Default"/>
            </w:pPr>
            <w:r>
              <w:t>7</w:t>
            </w:r>
          </w:p>
        </w:tc>
      </w:tr>
      <w:tr w:rsidR="00EE631A" w:rsidRPr="005770F1" w14:paraId="17C991CE" w14:textId="77777777" w:rsidTr="0005188C">
        <w:trPr>
          <w:trHeight w:val="109"/>
        </w:trPr>
        <w:tc>
          <w:tcPr>
            <w:tcW w:w="0" w:type="auto"/>
          </w:tcPr>
          <w:p w14:paraId="1315E8B3" w14:textId="77777777" w:rsidR="00EE631A" w:rsidRPr="005770F1" w:rsidRDefault="00EE631A" w:rsidP="0005188C">
            <w:pPr>
              <w:pStyle w:val="Default"/>
            </w:pPr>
            <w:r w:rsidRPr="005770F1">
              <w:t xml:space="preserve">Количество часов </w:t>
            </w:r>
          </w:p>
        </w:tc>
        <w:tc>
          <w:tcPr>
            <w:tcW w:w="0" w:type="auto"/>
          </w:tcPr>
          <w:p w14:paraId="4A8CD4B9" w14:textId="77777777" w:rsidR="00EE631A" w:rsidRPr="005770F1" w:rsidRDefault="00377EAC" w:rsidP="0005188C">
            <w:pPr>
              <w:pStyle w:val="Default"/>
            </w:pPr>
            <w:r>
              <w:t>68</w:t>
            </w:r>
            <w:r w:rsidR="00EE631A" w:rsidRPr="005770F1">
              <w:t xml:space="preserve"> ч (2 урока в неделю)</w:t>
            </w:r>
          </w:p>
        </w:tc>
      </w:tr>
      <w:tr w:rsidR="00EE631A" w:rsidRPr="005770F1" w14:paraId="7324A0A3" w14:textId="77777777" w:rsidTr="0005188C">
        <w:trPr>
          <w:trHeight w:val="247"/>
        </w:trPr>
        <w:tc>
          <w:tcPr>
            <w:tcW w:w="0" w:type="auto"/>
          </w:tcPr>
          <w:p w14:paraId="2AEB4216" w14:textId="77777777" w:rsidR="00EE631A" w:rsidRPr="005770F1" w:rsidRDefault="00EE631A" w:rsidP="0005188C">
            <w:pPr>
              <w:pStyle w:val="Default"/>
            </w:pPr>
            <w:r w:rsidRPr="005770F1">
              <w:t xml:space="preserve">Составители </w:t>
            </w:r>
          </w:p>
        </w:tc>
        <w:tc>
          <w:tcPr>
            <w:tcW w:w="0" w:type="auto"/>
          </w:tcPr>
          <w:p w14:paraId="1E530CF4" w14:textId="4C910E00" w:rsidR="00EE631A" w:rsidRPr="005770F1" w:rsidRDefault="00DB43D8" w:rsidP="0005188C">
            <w:pPr>
              <w:pStyle w:val="Default"/>
            </w:pPr>
            <w:r>
              <w:t>Гиниятуллина Л.С.</w:t>
            </w:r>
          </w:p>
        </w:tc>
      </w:tr>
      <w:tr w:rsidR="00EE631A" w:rsidRPr="005770F1" w14:paraId="284723A1" w14:textId="77777777" w:rsidTr="0005188C">
        <w:trPr>
          <w:trHeight w:val="523"/>
        </w:trPr>
        <w:tc>
          <w:tcPr>
            <w:tcW w:w="0" w:type="auto"/>
          </w:tcPr>
          <w:p w14:paraId="5F338FAA" w14:textId="77777777" w:rsidR="00EE631A" w:rsidRPr="005770F1" w:rsidRDefault="00EE631A" w:rsidP="0005188C">
            <w:pPr>
              <w:pStyle w:val="Default"/>
            </w:pPr>
            <w:r w:rsidRPr="005770F1">
              <w:t xml:space="preserve">Цель курса </w:t>
            </w:r>
          </w:p>
        </w:tc>
        <w:tc>
          <w:tcPr>
            <w:tcW w:w="0" w:type="auto"/>
          </w:tcPr>
          <w:p w14:paraId="378C8EE4" w14:textId="77777777" w:rsidR="000471F5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EE631A" w:rsidRPr="000471F5">
              <w:rPr>
                <w:rFonts w:ascii="Times New Roman" w:hAnsi="Times New Roman"/>
                <w:b/>
                <w:sz w:val="24"/>
                <w:szCs w:val="24"/>
              </w:rPr>
              <w:t xml:space="preserve"> направлении личностного развития:</w:t>
            </w:r>
            <w:r w:rsidR="00EE631A" w:rsidRPr="000471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71F5" w:rsidRPr="000471F5">
              <w:rPr>
                <w:rFonts w:ascii="Times New Roman" w:hAnsi="Times New Roman"/>
                <w:sz w:val="24"/>
                <w:szCs w:val="24"/>
              </w:rPr>
              <w:t>Личностные результаты освоения программы по родному (русскому) языку для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      </w:r>
          </w:p>
          <w:p w14:paraId="26529F2A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1) гражданского воспитания:</w:t>
            </w:r>
          </w:p>
          <w:p w14:paraId="4AB0DC08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готовность к выполнению обязанностей гражданина и реализации его прав, уважение прав, свобод и законных интересов других людей;</w:t>
            </w:r>
          </w:p>
          <w:p w14:paraId="7DF60D92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      </w:r>
          </w:p>
          <w:p w14:paraId="6373A51B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неприятие любых форм экстремизма, дискриминации;</w:t>
            </w:r>
          </w:p>
          <w:p w14:paraId="6691DB71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понимание роли различных социальных институтов в жизни человека;</w:t>
            </w:r>
          </w:p>
          <w:p w14:paraId="049C67B4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формируемое, в том числе на основе примеров из литературных произведений, написанных на русском языке;</w:t>
            </w:r>
          </w:p>
          <w:p w14:paraId="7F431C35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готовность к разнообразной совместной деятельности, стремление к взаимопониманию и взаимопомощи;</w:t>
            </w:r>
          </w:p>
          <w:p w14:paraId="4C9E29D2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активное участие в самоуправлении в образовательной организации;</w:t>
            </w:r>
          </w:p>
          <w:p w14:paraId="6AB72DD6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 xml:space="preserve">готовность к участию в гуманитарной деятельности (помощь людям, нуждающимся в ней; </w:t>
            </w:r>
            <w:proofErr w:type="spellStart"/>
            <w:r w:rsidRPr="000471F5">
              <w:rPr>
                <w:rFonts w:ascii="Times New Roman" w:hAnsi="Times New Roman"/>
                <w:sz w:val="24"/>
                <w:szCs w:val="24"/>
              </w:rPr>
              <w:t>волонтёрство</w:t>
            </w:r>
            <w:proofErr w:type="spellEnd"/>
            <w:r w:rsidRPr="000471F5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10664EB3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2) патриотического воспитания:</w:t>
            </w:r>
          </w:p>
          <w:p w14:paraId="3FE5E858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</w:t>
            </w:r>
          </w:p>
          <w:p w14:paraId="720F3E19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«Родной (русский) язык»;</w:t>
            </w:r>
          </w:p>
          <w:p w14:paraId="4DCE45E2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произведениях;</w:t>
            </w:r>
          </w:p>
          <w:p w14:paraId="7D5BD23A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lastRenderedPageBreak/>
      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      </w:r>
          </w:p>
          <w:p w14:paraId="469D0730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3) духовно-нравственного воспитания:</w:t>
            </w:r>
          </w:p>
          <w:p w14:paraId="112989B1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ориентация на моральные ценности и нормы в ситуациях нравственного выбора;</w:t>
            </w:r>
          </w:p>
          <w:p w14:paraId="01940932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</w:t>
            </w:r>
          </w:p>
          <w:p w14:paraId="273177FE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активное неприятие асоциальных поступков;</w:t>
            </w:r>
          </w:p>
          <w:p w14:paraId="2FD500ED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свобода и ответственность личности в условиях индивидуального и общественного пространства;</w:t>
            </w:r>
          </w:p>
          <w:p w14:paraId="1991452D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4) эстетического воспитания:</w:t>
            </w:r>
          </w:p>
          <w:p w14:paraId="75178C99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восприимчивость к разным видам искусства, традициям и творчеству своего и других народов;</w:t>
            </w:r>
          </w:p>
          <w:p w14:paraId="2379C973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понимание эмоционального воздействия искусства;</w:t>
            </w:r>
          </w:p>
          <w:p w14:paraId="12320664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осознание важности художественной культуры как средства коммуникации и самовыражения;</w:t>
            </w:r>
          </w:p>
          <w:p w14:paraId="242BD3FE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осознание важности русского языка как средства коммуникации и самовыражения;</w:t>
            </w:r>
          </w:p>
          <w:p w14:paraId="40706A73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понимание ценности отечественного и мирового искусства, роли этнических культурных традиций и народного творчества;</w:t>
            </w:r>
          </w:p>
          <w:p w14:paraId="33B099F1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стремление к самовыражению в разных видах искусства;</w:t>
            </w:r>
          </w:p>
          <w:p w14:paraId="190E7610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5) физического воспитания, формирования культуры здоровья и эмоционального благополучия:</w:t>
            </w:r>
          </w:p>
          <w:p w14:paraId="5AD4108A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осознание ценности жизни с использованием собственного жизненного и читательского опыта;</w:t>
            </w:r>
          </w:p>
          <w:p w14:paraId="148B57FA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      </w:r>
          </w:p>
          <w:p w14:paraId="40BABD21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      </w:r>
          </w:p>
          <w:p w14:paraId="56F67460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соблюдение правил безопасности, в том числе навыки безопасного поведения в Интернет-среде в процессе языкового образования;</w:t>
            </w:r>
          </w:p>
          <w:p w14:paraId="47DB7B77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      </w:r>
          </w:p>
          <w:p w14:paraId="4A1C4FFC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умение принимать себя и других, не осуждая;</w:t>
            </w:r>
          </w:p>
          <w:p w14:paraId="3B354286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умение осознавать своё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русском языке;</w:t>
            </w:r>
          </w:p>
          <w:p w14:paraId="0545EF91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сформированность навыков рефлексии, признание своего права на ошибку и такого же права другого человека;</w:t>
            </w:r>
          </w:p>
          <w:p w14:paraId="67043BD4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6) трудового воспитания:</w:t>
            </w:r>
          </w:p>
          <w:p w14:paraId="28783006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 xml:space="preserve">установка на активное участие в решении практических задач (в рамках семьи, образовательной организации, </w:t>
            </w:r>
            <w:r w:rsidRPr="000471F5">
              <w:rPr>
                <w:rFonts w:ascii="Times New Roman" w:eastAsia="SchoolBookSanPin" w:hAnsi="Times New Roman"/>
                <w:sz w:val="24"/>
                <w:szCs w:val="24"/>
              </w:rPr>
              <w:t xml:space="preserve">населенного пункта, </w:t>
            </w:r>
            <w:r w:rsidRPr="000471F5">
              <w:rPr>
                <w:rFonts w:ascii="Times New Roman" w:eastAsia="SchoolBookSanPin" w:hAnsi="Times New Roman"/>
                <w:sz w:val="24"/>
                <w:szCs w:val="24"/>
              </w:rPr>
              <w:lastRenderedPageBreak/>
              <w:t>родного края)</w:t>
            </w:r>
            <w:r w:rsidRPr="000471F5">
              <w:rPr>
                <w:rFonts w:ascii="Times New Roman" w:hAnsi="Times New Roman"/>
                <w:sz w:val="24"/>
                <w:szCs w:val="24"/>
              </w:rPr>
              <w:t xml:space="preserve"> технологической и социальной направленности, способность инициировать, планировать и самостоятельно выполнять такого рода деятельность;</w:t>
            </w:r>
          </w:p>
          <w:p w14:paraId="25D72142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</w:t>
            </w:r>
          </w:p>
          <w:p w14:paraId="4923BAF7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      </w:r>
          </w:p>
          <w:p w14:paraId="7AC87556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умение рассказать о своих планах на будущее;</w:t>
            </w:r>
          </w:p>
          <w:p w14:paraId="774A5BC0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7) экологического воспитания:</w:t>
            </w:r>
          </w:p>
          <w:p w14:paraId="7AAECA29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      </w:r>
          </w:p>
          <w:p w14:paraId="1E8E7903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умение точно, логично выражать свою точку зрения на экологические проблемы;</w:t>
            </w:r>
          </w:p>
          <w:p w14:paraId="5AC53424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повышение уровня экологической культуры, осознание глобального характера экологических проблем и путей их решения;</w:t>
            </w:r>
          </w:p>
          <w:p w14:paraId="5A6E30ED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      </w:r>
          </w:p>
          <w:p w14:paraId="5057EADC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14:paraId="57D9CFF0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осознание своей роли как гражданина и потребителя в условиях взаимосвязи природной, технологической и социальной сред;</w:t>
            </w:r>
          </w:p>
          <w:p w14:paraId="5A0B181B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готовность к участию в практической деятельности экологической направленности;</w:t>
            </w:r>
          </w:p>
          <w:p w14:paraId="76A8AF8D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8) ценности научного познания:</w:t>
            </w:r>
          </w:p>
          <w:p w14:paraId="4063BC11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      </w:r>
          </w:p>
          <w:p w14:paraId="4D32BE27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закономерностях развития языка;</w:t>
            </w:r>
          </w:p>
          <w:p w14:paraId="2EB5C02D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овладение языковой и читательской культурой, навыками чтения как средства познания мира;</w:t>
            </w:r>
          </w:p>
          <w:p w14:paraId="0D9A484E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овладение основными навыками исследовательской деятельности с учётом специфики языкового образования;</w:t>
            </w:r>
          </w:p>
          <w:p w14:paraId="72D49686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      </w:r>
          </w:p>
          <w:p w14:paraId="609F89BD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9) адаптации к изменяющимся условиям социальной и природной среды:</w:t>
            </w:r>
          </w:p>
          <w:p w14:paraId="637409A0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      </w:r>
          </w:p>
          <w:p w14:paraId="75A22387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способность обучающихся к взаимодействию в условиях неопределённости, открытость опыту и знаниям других;</w:t>
            </w:r>
          </w:p>
          <w:p w14:paraId="6839DB2A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      </w:r>
          </w:p>
          <w:p w14:paraId="0E99D478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своё развитие;</w:t>
            </w:r>
          </w:p>
          <w:p w14:paraId="3E78BCE3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      </w:r>
          </w:p>
          <w:p w14:paraId="38F31A45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</w:t>
            </w:r>
          </w:p>
          <w:p w14:paraId="61439FAF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воспринимать стрессовую ситуацию как вызов, требующий контрмер;</w:t>
            </w:r>
          </w:p>
          <w:p w14:paraId="7A51D583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оценивать ситуацию стресса, корректировать принимаемые решения и действия;</w:t>
            </w:r>
          </w:p>
          <w:p w14:paraId="3078F3BC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формулировать и оценивать риски и последствия, формировать опыт, находить позитивное в сложившейся ситуации;</w:t>
            </w:r>
          </w:p>
          <w:p w14:paraId="581B4FBD" w14:textId="69ABBC97" w:rsidR="00EE631A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быть готовым действовать в отсутствие гарантий успеха.</w:t>
            </w:r>
          </w:p>
          <w:p w14:paraId="408F4DFD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EE631A" w:rsidRPr="000471F5">
              <w:rPr>
                <w:rFonts w:ascii="Times New Roman" w:hAnsi="Times New Roman"/>
                <w:b/>
                <w:sz w:val="24"/>
                <w:szCs w:val="24"/>
              </w:rPr>
              <w:t xml:space="preserve"> метапредметном направлении:</w:t>
            </w:r>
            <w:r w:rsidR="00EE631A" w:rsidRPr="000471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38BEE39" w14:textId="7C82CA14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1. У обучающегося будут сформированы следующие базовые логические действия как часть познавательных универсальных учебных действий:</w:t>
            </w:r>
          </w:p>
          <w:p w14:paraId="791013F0" w14:textId="7A3EB42E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выявлять и характеризовать существенные признаки языковых единиц, языковых явлений и процессов;</w:t>
            </w:r>
          </w:p>
          <w:p w14:paraId="78D9DF23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      </w:r>
          </w:p>
          <w:p w14:paraId="595232C8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      </w:r>
          </w:p>
          <w:p w14:paraId="4173003E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выявлять дефицит информации, необходимой для решения поставленной учебной задачи;</w:t>
            </w:r>
          </w:p>
          <w:p w14:paraId="73DD1F57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выявлять причинно-следственные связи при изучении языковых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      </w:r>
          </w:p>
          <w:p w14:paraId="05083E20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      </w:r>
          </w:p>
          <w:p w14:paraId="28440C4C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lastRenderedPageBreak/>
              <w:t>2. У обучающегося будут сформированы следующие базовые исследовательские действия как часть познавательных универсальных учебных действий:</w:t>
            </w:r>
          </w:p>
          <w:p w14:paraId="55987BB3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использовать вопросы как исследовательский инструмент познания в языковом образовании;</w:t>
            </w:r>
          </w:p>
          <w:p w14:paraId="55CE75CA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      </w:r>
          </w:p>
          <w:p w14:paraId="6C89B892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формировать гипотезу об истинности собственных суждений и суждений других, аргументировать свою позицию, мнение;</w:t>
            </w:r>
          </w:p>
          <w:p w14:paraId="7A7AB258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составлять алгоритм действий и использовать его для решения учебных задач;</w:t>
            </w:r>
          </w:p>
          <w:p w14:paraId="5018DD2B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      </w:r>
          </w:p>
          <w:p w14:paraId="64E9968E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оценивать на применимость и достоверность информацию, полученную в ходе лингвистического исследования (эксперимента);</w:t>
            </w:r>
          </w:p>
          <w:p w14:paraId="7041C0EA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      </w:r>
          </w:p>
          <w:p w14:paraId="2592D076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      </w:r>
          </w:p>
          <w:p w14:paraId="0C5417A9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3. У обучающегося будут сформированы умения работать с информацией как часть познавательных универсальных учебных действий:</w:t>
            </w:r>
          </w:p>
          <w:p w14:paraId="111C6B3D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      </w:r>
          </w:p>
          <w:p w14:paraId="0A4AC985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выбирать, анализировать, интерпретировать, обобщать и систематизировать информацию, представленную в текстах, таблицах, схемах;</w:t>
            </w:r>
          </w:p>
          <w:p w14:paraId="7221BC4B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      </w:r>
          </w:p>
          <w:p w14:paraId="1341864E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      </w:r>
          </w:p>
          <w:p w14:paraId="53CA17F4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находить сходные аргументы (подтверждающие или опровергающие одну и ту же идею, версию) в различных информационных источниках;</w:t>
            </w:r>
          </w:p>
          <w:p w14:paraId="0B05DFA2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      </w:r>
          </w:p>
          <w:p w14:paraId="7B610438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оценивать надёжность информации по критериям, предложенным учителем или сформулированным самостоятельно;</w:t>
            </w:r>
          </w:p>
          <w:p w14:paraId="53EBC54A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эффективно запоминать и систематизировать информацию.</w:t>
            </w:r>
          </w:p>
          <w:p w14:paraId="16FC85EC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lastRenderedPageBreak/>
              <w:t>У обучающегося будут сформированы умения общения как часть коммуникативных универсальных учебных действий:</w:t>
            </w:r>
          </w:p>
          <w:p w14:paraId="70AA60A2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воспринимать и формулировать суждения, выражать эмоции в соответствии с условиями и целями общения, выражать себя (свою точку зрения) в диалогах и дискуссиях, в устной монологической речи и в письменных текстах;</w:t>
            </w:r>
          </w:p>
          <w:p w14:paraId="534A2601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распознавать невербальные средства общения, понимать значение социальных знаков;</w:t>
            </w:r>
          </w:p>
          <w:p w14:paraId="5EA0D7A4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знать и распознавать предпосылки конфликтных ситуаций и смягчать конфликты, вести переговоры;</w:t>
            </w:r>
          </w:p>
          <w:p w14:paraId="5B7DA244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понимать намерения других, проявлять уважительное отношение к собеседнику и в корректной форме формулировать свои возражения;</w:t>
            </w:r>
          </w:p>
          <w:p w14:paraId="7DC6F5EC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      </w:r>
          </w:p>
          <w:p w14:paraId="54D55C2A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сопоставлять свои суждения с суждениями других участников диалога, обнаруживать различие и сходство позиций;</w:t>
            </w:r>
          </w:p>
          <w:p w14:paraId="183D93CC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публично представлять результаты проведённого языкового анализа, выполненного лингвистического эксперимента, исследования, проекта;</w:t>
            </w:r>
          </w:p>
          <w:p w14:paraId="0D5BB91A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      </w:r>
          </w:p>
          <w:p w14:paraId="12D8D292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 обучающегося будут сформированы умения совместной деятельности как часть коммуникативных универсальных учебных действий:</w:t>
            </w:r>
          </w:p>
          <w:p w14:paraId="2312E064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      </w:r>
          </w:p>
          <w:p w14:paraId="26371C65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принимать цель совместной деятельности, коллективно планировать и выполнять действия по её достижению: распределять роли, договариваться, обсуждать процесс и результат совместной работы, обобщать мнения нескольких человек, проявлять готовность руководить, выполнять поручения, подчиняться;</w:t>
            </w:r>
          </w:p>
          <w:p w14:paraId="2B490DC8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      </w:r>
          </w:p>
          <w:p w14:paraId="2CA28940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      </w:r>
          </w:p>
          <w:p w14:paraId="72781CB0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      </w:r>
          </w:p>
          <w:p w14:paraId="04F16DDF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lastRenderedPageBreak/>
              <w:t>У обучающегося будут сформированы умения самоорганизации как часть регулятивных универсальных учебных действий:</w:t>
            </w:r>
          </w:p>
          <w:p w14:paraId="3D10C713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выявлять проблемы для решения в учебных и жизненных ситуациях;</w:t>
            </w:r>
          </w:p>
          <w:p w14:paraId="47B1ED2F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ориентироваться в различных подходах к принятию решений (индивидуальное, принятие решения в группе, принятие решения группой);</w:t>
            </w:r>
          </w:p>
          <w:p w14:paraId="0FE4F048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      </w:r>
          </w:p>
          <w:p w14:paraId="5CE2A337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самостоятельно составлять план действий, вносить необходимые коррективы в ходе его реализации;</w:t>
            </w:r>
          </w:p>
          <w:p w14:paraId="7D9C637F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проводить выбор и брать ответственность за решение.</w:t>
            </w:r>
          </w:p>
          <w:p w14:paraId="73A1FC44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 обучающегося будут сформированы умения самоконтроля как часть регулятивных универсальных учебных действий:</w:t>
            </w:r>
          </w:p>
          <w:p w14:paraId="2857A3BB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 xml:space="preserve">владеть разными способами самоконтроля (в том числе речевого), </w:t>
            </w:r>
            <w:proofErr w:type="spellStart"/>
            <w:r w:rsidRPr="000471F5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0471F5">
              <w:rPr>
                <w:rFonts w:ascii="Times New Roman" w:hAnsi="Times New Roman"/>
                <w:sz w:val="24"/>
                <w:szCs w:val="24"/>
              </w:rPr>
              <w:t xml:space="preserve"> и рефлексии;</w:t>
            </w:r>
          </w:p>
          <w:p w14:paraId="45310D7B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давать оценку учебной ситуации и предлагать план её изменения;</w:t>
            </w:r>
          </w:p>
          <w:p w14:paraId="05DF0BA4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предвидеть трудности, которые могут возникнуть при решении учебной задачи, и адаптировать решение к меняющимся обстоятельствам;</w:t>
            </w:r>
          </w:p>
          <w:p w14:paraId="58CE51E4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объяснять причины достижения (недостижения) результата деятельности, понимать причины коммуникативных неудач и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      </w:r>
          </w:p>
          <w:p w14:paraId="7E288452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 обучающегося будут сформированы умения эмоционального интеллекта как часть регулятивных универсальных учебных действий:</w:t>
            </w:r>
          </w:p>
          <w:p w14:paraId="73693E97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развивать способность управлять собственными эмоциями и эмоциями других;</w:t>
            </w:r>
          </w:p>
          <w:p w14:paraId="279309FD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выявлять и анализировать причины эмоций, понимать мотивы и намерения другого человека, анализируя речевую ситуацию, регулировать способ выражения собственных эмоций.</w:t>
            </w:r>
          </w:p>
          <w:p w14:paraId="4EF2EE60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 обучающегося будут сформированы умения принимать себя и других как часть регулятивных универсальных учебных действий:</w:t>
            </w:r>
          </w:p>
          <w:p w14:paraId="58AFACF2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осознанно относиться к другому человеку и его мнению, признавать своё и чужое право на ошибку;</w:t>
            </w:r>
          </w:p>
          <w:p w14:paraId="668A921C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принимать себя и других, не осуждая, проявлять открытость;</w:t>
            </w:r>
          </w:p>
          <w:p w14:paraId="6D141FF9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осознавать невозможность контролировать всё вокруг.</w:t>
            </w:r>
          </w:p>
          <w:p w14:paraId="6B5F0A4E" w14:textId="381B9190" w:rsidR="00F01F19" w:rsidRPr="000471F5" w:rsidRDefault="00F01F19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EE631A" w:rsidRPr="000471F5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предметном направлении: </w:t>
            </w:r>
            <w:r w:rsidRPr="000471F5">
              <w:rPr>
                <w:rFonts w:ascii="Times New Roman" w:hAnsi="Times New Roman"/>
                <w:sz w:val="24"/>
                <w:szCs w:val="24"/>
              </w:rPr>
              <w:t>Язык и культура:</w:t>
            </w:r>
          </w:p>
          <w:p w14:paraId="381B359E" w14:textId="77777777" w:rsidR="00F01F19" w:rsidRPr="000471F5" w:rsidRDefault="00F01F19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характеризовать внешние причины исторических изменений в русском языке (в рамках изученного), приводить примеры, распознавать и характеризовать устаревшую лексику с национально-культурным компонентом значения (историзмы, архаизмы), понимать особенности её употребления в текстах;</w:t>
            </w:r>
          </w:p>
          <w:p w14:paraId="06E4BBCE" w14:textId="77777777" w:rsidR="00F01F19" w:rsidRPr="000471F5" w:rsidRDefault="00F01F19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характеризовать процессы перераспределения пластов лексики между активным и пассивным запасом, приводить примеры актуализации устаревшей лексики в современных контекстах;</w:t>
            </w:r>
          </w:p>
          <w:p w14:paraId="1005734E" w14:textId="77777777" w:rsidR="00F01F19" w:rsidRPr="000471F5" w:rsidRDefault="00F01F19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lastRenderedPageBreak/>
              <w:t>характеризовать лингвистические и нелингвистические причины лексических заимствований, определять значения лексических заимствований последних десятилетий, целесообразно употреблять иноязычные слова;</w:t>
            </w:r>
          </w:p>
          <w:p w14:paraId="3C2523EB" w14:textId="77777777" w:rsidR="00F01F19" w:rsidRPr="000471F5" w:rsidRDefault="00F01F19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использовать толковые словари, словари пословиц и поговорок, фразеологические словари, словари иностранных слов,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(в том числе мультимедийные).</w:t>
            </w:r>
          </w:p>
          <w:p w14:paraId="77DFCB21" w14:textId="77777777" w:rsidR="00F01F19" w:rsidRPr="000471F5" w:rsidRDefault="00F01F19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Культура речи:</w:t>
            </w:r>
          </w:p>
          <w:p w14:paraId="5F80AC3E" w14:textId="77777777" w:rsidR="00F01F19" w:rsidRPr="000471F5" w:rsidRDefault="00F01F19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соблюдать нормы ударения в глаголах, причастиях, деепричастиях, наречиях, в словоформах с непроизводными предлогами (в рамках изученного), различать основные и допустимые нормативные варианты постановки ударения в глаголах, причастиях, деепричастиях, наречиях, в словоформах с непроизводными предлогами;</w:t>
            </w:r>
          </w:p>
          <w:p w14:paraId="665CBF15" w14:textId="77777777" w:rsidR="00F01F19" w:rsidRPr="000471F5" w:rsidRDefault="00F01F19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употреблять слова в соответствии с их лексическим значением и требованием лексической сочетаемости, соблюдать нормы употребления паронимов;</w:t>
            </w:r>
          </w:p>
          <w:p w14:paraId="0F1B6C70" w14:textId="77777777" w:rsidR="00F01F19" w:rsidRPr="000471F5" w:rsidRDefault="00F01F19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анализировать и различать типичные грамматические ошибки (в рамках изученного), корректировать устную и письменную речь с учётом её соответствия основным нормам современного литературного языка;</w:t>
            </w:r>
          </w:p>
          <w:p w14:paraId="2A1BB611" w14:textId="77777777" w:rsidR="00F01F19" w:rsidRPr="000471F5" w:rsidRDefault="00F01F19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употреблять слова с учётом вариантов современных орфоэпических, грамматических и стилистических норм;</w:t>
            </w:r>
          </w:p>
          <w:p w14:paraId="0424788E" w14:textId="77777777" w:rsidR="00F01F19" w:rsidRPr="000471F5" w:rsidRDefault="00F01F19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анализировать и оценивать с точки зрения норм современного русского литературного языка чужую и собственную речь;</w:t>
            </w:r>
          </w:p>
          <w:p w14:paraId="063192EA" w14:textId="77777777" w:rsidR="00F01F19" w:rsidRPr="000471F5" w:rsidRDefault="00F01F19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использовать принципы этикетного общения, лежащие в основе национального русского речевого этикета (запрет на употребление грубых слов, выражений, фраз, исключение категоричности в разговоре и так далее), соблюдать нормы русского невербального этикета;</w:t>
            </w:r>
          </w:p>
          <w:p w14:paraId="36DDDEBE" w14:textId="77777777" w:rsidR="00F01F19" w:rsidRPr="000471F5" w:rsidRDefault="00F01F19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использовать толковые, орфоэпические словари, словари синонимов, антонимов, паронимов, грамматические словари и справочники, в том числе мультимедийные, использовать орфографические словари и справочники по пунктуации.</w:t>
            </w:r>
          </w:p>
          <w:p w14:paraId="78B700A7" w14:textId="77777777" w:rsidR="00F01F19" w:rsidRPr="000471F5" w:rsidRDefault="00F01F19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Речь. Речевая деятельность. Текст:</w:t>
            </w:r>
          </w:p>
          <w:p w14:paraId="1FA0FA82" w14:textId="77777777" w:rsidR="00F01F19" w:rsidRPr="000471F5" w:rsidRDefault="00F01F19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использовать разные виды речевой деятельности для решения учебных задач, владеть умениями информационной переработки прослушанного или прочитанного текста, основными способами и средствами получения, переработки и преобразования информации, использовать информацию словарных статей энциклопедического и лингвистических словарей для решения учебных задач;</w:t>
            </w:r>
          </w:p>
          <w:p w14:paraId="7DB7202B" w14:textId="77777777" w:rsidR="00F01F19" w:rsidRPr="000471F5" w:rsidRDefault="00F01F19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характеризовать традиции русского речевого общения, уместно использовать коммуникативные стратегии и тактики при контактном общении: убеждение, комплимент, спор, дискуссия;</w:t>
            </w:r>
          </w:p>
          <w:p w14:paraId="755A14BE" w14:textId="77777777" w:rsidR="00F01F19" w:rsidRPr="000471F5" w:rsidRDefault="00F01F19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анализировать логико-смысловую структуру текста, распознавать виды абзацев, распознавать и анализировать разные типы заголовков текста, использовать различные типы заголовков при создании собственных текстов;</w:t>
            </w:r>
          </w:p>
          <w:p w14:paraId="1BDAB86F" w14:textId="77777777" w:rsidR="00F01F19" w:rsidRPr="000471F5" w:rsidRDefault="00F01F19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 и создавать тексты рекламного типа, текст в жанре путевых заметок, анализировать художественный текст с использованием его сильных позиций;</w:t>
            </w:r>
          </w:p>
          <w:p w14:paraId="30E23418" w14:textId="77777777" w:rsidR="00F01F19" w:rsidRPr="000471F5" w:rsidRDefault="00F01F19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создавать тексты как результат проектной (исследовательской) деятельности, оформлять результаты проекта (исследования), представлять их в устной и письменной форме;</w:t>
            </w:r>
          </w:p>
          <w:p w14:paraId="4C565D53" w14:textId="6F6199B5" w:rsidR="00EE631A" w:rsidRPr="000471F5" w:rsidRDefault="00F01F19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владеть правилами информационной безопасности при общении в социальных сетях.</w:t>
            </w:r>
          </w:p>
        </w:tc>
      </w:tr>
      <w:tr w:rsidR="00EE631A" w:rsidRPr="005770F1" w14:paraId="37A14D49" w14:textId="77777777" w:rsidTr="0005188C">
        <w:trPr>
          <w:trHeight w:val="346"/>
        </w:trPr>
        <w:tc>
          <w:tcPr>
            <w:tcW w:w="0" w:type="auto"/>
          </w:tcPr>
          <w:p w14:paraId="4C2E8F3C" w14:textId="77777777" w:rsidR="00EE631A" w:rsidRPr="005770F1" w:rsidRDefault="00EE631A" w:rsidP="0005188C">
            <w:pPr>
              <w:pStyle w:val="Default"/>
            </w:pPr>
            <w:r w:rsidRPr="005770F1">
              <w:lastRenderedPageBreak/>
              <w:t xml:space="preserve">Структура (краткое содержание) курса </w:t>
            </w:r>
          </w:p>
        </w:tc>
        <w:tc>
          <w:tcPr>
            <w:tcW w:w="0" w:type="auto"/>
          </w:tcPr>
          <w:p w14:paraId="3139D008" w14:textId="01A1E6AB" w:rsidR="00EE631A" w:rsidRPr="00DB43D8" w:rsidRDefault="00EE631A" w:rsidP="00DB43D8">
            <w:pPr>
              <w:tabs>
                <w:tab w:val="left" w:pos="5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0F1">
              <w:t xml:space="preserve">1. </w:t>
            </w:r>
            <w:r w:rsidR="00DB43D8" w:rsidRPr="00DB43D8">
              <w:rPr>
                <w:rFonts w:ascii="Times New Roman" w:hAnsi="Times New Roman"/>
                <w:bCs/>
                <w:sz w:val="24"/>
                <w:szCs w:val="24"/>
              </w:rPr>
              <w:t>Язык и культура</w:t>
            </w:r>
            <w:r w:rsidR="00DB43D8" w:rsidRPr="007014EF">
              <w:rPr>
                <w:rFonts w:ascii="Times New Roman" w:hAnsi="Times New Roman"/>
                <w:sz w:val="24"/>
                <w:szCs w:val="24"/>
              </w:rPr>
              <w:t xml:space="preserve"> (20 час</w:t>
            </w:r>
            <w:r w:rsidR="00DB43D8">
              <w:rPr>
                <w:rFonts w:ascii="Times New Roman" w:hAnsi="Times New Roman"/>
                <w:sz w:val="24"/>
                <w:szCs w:val="24"/>
              </w:rPr>
              <w:t>ов</w:t>
            </w:r>
            <w:r w:rsidR="00DB43D8" w:rsidRPr="007014E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552F53BE" w14:textId="77777777" w:rsidR="00DB43D8" w:rsidRDefault="00EE631A" w:rsidP="00DB4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0F1">
              <w:t xml:space="preserve">2. </w:t>
            </w:r>
            <w:r w:rsidR="00DB43D8" w:rsidRPr="00DB43D8">
              <w:rPr>
                <w:rFonts w:ascii="Times New Roman" w:hAnsi="Times New Roman"/>
                <w:bCs/>
                <w:sz w:val="24"/>
                <w:szCs w:val="24"/>
              </w:rPr>
              <w:t>Культура речи</w:t>
            </w:r>
            <w:r w:rsidR="00DB43D8" w:rsidRPr="007014EF">
              <w:rPr>
                <w:rFonts w:ascii="Times New Roman" w:hAnsi="Times New Roman"/>
                <w:sz w:val="24"/>
                <w:szCs w:val="24"/>
              </w:rPr>
              <w:t xml:space="preserve"> (22 час</w:t>
            </w:r>
            <w:r w:rsidR="00DB43D8">
              <w:rPr>
                <w:rFonts w:ascii="Times New Roman" w:hAnsi="Times New Roman"/>
                <w:sz w:val="24"/>
                <w:szCs w:val="24"/>
              </w:rPr>
              <w:t>а</w:t>
            </w:r>
            <w:r w:rsidR="00DB43D8" w:rsidRPr="007014E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0939C5FC" w14:textId="438DC139" w:rsidR="00EE631A" w:rsidRPr="00DB43D8" w:rsidRDefault="00EE631A" w:rsidP="00DB4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0F1">
              <w:t xml:space="preserve">3. </w:t>
            </w:r>
            <w:r w:rsidR="00DB43D8" w:rsidRPr="00011CE5">
              <w:rPr>
                <w:rFonts w:ascii="Times New Roman" w:hAnsi="Times New Roman"/>
                <w:bCs/>
                <w:sz w:val="24"/>
                <w:szCs w:val="24"/>
              </w:rPr>
              <w:t xml:space="preserve">Речь. </w:t>
            </w:r>
            <w:r w:rsidR="00DB43D8" w:rsidRPr="00011CE5">
              <w:rPr>
                <w:rFonts w:ascii="Times New Roman" w:eastAsia="Times New Roman" w:hAnsi="Times New Roman"/>
                <w:bCs/>
                <w:sz w:val="24"/>
                <w:szCs w:val="24"/>
              </w:rPr>
              <w:t>Речевая деятельность.</w:t>
            </w:r>
            <w:r w:rsidR="00DB43D8" w:rsidRPr="00011CE5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="00DB43D8" w:rsidRPr="00011CE5">
              <w:rPr>
                <w:rFonts w:ascii="Times New Roman" w:hAnsi="Times New Roman"/>
                <w:bCs/>
                <w:sz w:val="24"/>
                <w:szCs w:val="24"/>
              </w:rPr>
              <w:t>Текст</w:t>
            </w:r>
            <w:r w:rsidR="00DB43D8" w:rsidRPr="007014EF">
              <w:rPr>
                <w:rFonts w:ascii="Times New Roman" w:hAnsi="Times New Roman"/>
                <w:sz w:val="24"/>
                <w:szCs w:val="24"/>
              </w:rPr>
              <w:t xml:space="preserve"> (2</w:t>
            </w:r>
            <w:r w:rsidR="00DB43D8">
              <w:rPr>
                <w:rFonts w:ascii="Times New Roman" w:hAnsi="Times New Roman"/>
                <w:sz w:val="24"/>
                <w:szCs w:val="24"/>
              </w:rPr>
              <w:t>6</w:t>
            </w:r>
            <w:r w:rsidR="00DB43D8" w:rsidRPr="007014EF">
              <w:rPr>
                <w:rFonts w:ascii="Times New Roman" w:hAnsi="Times New Roman"/>
                <w:sz w:val="24"/>
                <w:szCs w:val="24"/>
              </w:rPr>
              <w:t xml:space="preserve"> часов)</w:t>
            </w:r>
          </w:p>
          <w:p w14:paraId="5B39132B" w14:textId="32A8514F" w:rsidR="00EE631A" w:rsidRPr="005770F1" w:rsidRDefault="00EE631A" w:rsidP="0005188C">
            <w:pPr>
              <w:pStyle w:val="Default"/>
            </w:pPr>
          </w:p>
        </w:tc>
      </w:tr>
    </w:tbl>
    <w:p w14:paraId="421EBC3E" w14:textId="77777777" w:rsidR="00EE631A" w:rsidRDefault="00EE631A" w:rsidP="00EE631A"/>
    <w:sectPr w:rsidR="00EE6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B9"/>
    <w:rsid w:val="00011CE5"/>
    <w:rsid w:val="000471F5"/>
    <w:rsid w:val="00057694"/>
    <w:rsid w:val="00377EAC"/>
    <w:rsid w:val="00416BB1"/>
    <w:rsid w:val="00873C35"/>
    <w:rsid w:val="00C74547"/>
    <w:rsid w:val="00DB43D8"/>
    <w:rsid w:val="00DB69B9"/>
    <w:rsid w:val="00EE631A"/>
    <w:rsid w:val="00F01F19"/>
    <w:rsid w:val="00F158BF"/>
    <w:rsid w:val="00FB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9907F"/>
  <w15:docId w15:val="{323BC5D8-766E-488E-8B6B-BFC45E80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63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63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3050</Words>
  <Characters>17387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Люция</cp:lastModifiedBy>
  <cp:revision>9</cp:revision>
  <dcterms:created xsi:type="dcterms:W3CDTF">2023-11-03T05:49:00Z</dcterms:created>
  <dcterms:modified xsi:type="dcterms:W3CDTF">2023-11-06T17:03:00Z</dcterms:modified>
</cp:coreProperties>
</file>